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 w:eastAsia="方正小标宋简体"/>
          <w:sz w:val="36"/>
          <w:szCs w:val="36"/>
        </w:rPr>
        <w:t>关于开展“青春有约”青年婚恋交友项目</w:t>
      </w:r>
    </w:p>
    <w:p>
      <w:pPr>
        <w:adjustRightInd w:val="0"/>
        <w:snapToGrid w:val="0"/>
        <w:spacing w:line="50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征集活动的通知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方正楷体简体"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方正仿宋简体"/>
          <w:sz w:val="30"/>
          <w:szCs w:val="30"/>
        </w:rPr>
      </w:pPr>
      <w:r>
        <w:rPr>
          <w:rFonts w:hint="eastAsia" w:ascii="Times New Roman" w:hAnsi="Times New Roman" w:eastAsia="方正仿宋简体"/>
          <w:sz w:val="30"/>
          <w:szCs w:val="30"/>
        </w:rPr>
        <w:t>共青团各省、自治区、直辖市委，全国铁道团委，全国民航团委，中直机关团工委，中央国家机关团工委，中央金融团工委，中央企业团工委，新疆生产建设兵团团委，中国注册会计师行业团委，全国煤炭、餐饮、钢铁、汽车、港口行业团指委，全国国家级经开区、国家高新区团指委：</w:t>
      </w:r>
    </w:p>
    <w:p>
      <w:pPr>
        <w:spacing w:line="500" w:lineRule="exact"/>
        <w:ind w:firstLine="600" w:firstLineChars="200"/>
        <w:rPr>
          <w:rFonts w:ascii="Times New Roman" w:hAnsi="Times New Roman" w:eastAsia="方正仿宋简体"/>
          <w:sz w:val="30"/>
          <w:szCs w:val="30"/>
        </w:rPr>
      </w:pPr>
      <w:r>
        <w:rPr>
          <w:rFonts w:hint="eastAsia" w:ascii="Times New Roman" w:hAnsi="Times New Roman" w:eastAsia="方正仿宋简体"/>
          <w:sz w:val="30"/>
          <w:szCs w:val="30"/>
        </w:rPr>
        <w:t>为贯彻落实《中长期青年发展规划（2016-2025年）》关于青年婚恋领域的工作安排，引导各级团组织加快培育青年婚恋交友项目，形成共青团服务青年婚恋交友工作的整体态势，现决定开展“青春有约”青年婚恋交友项目征集活动。</w:t>
      </w:r>
    </w:p>
    <w:p>
      <w:pPr>
        <w:widowControl/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方正黑体简体"/>
          <w:sz w:val="30"/>
          <w:szCs w:val="30"/>
        </w:rPr>
      </w:pPr>
      <w:r>
        <w:rPr>
          <w:rFonts w:hint="eastAsia" w:ascii="Times New Roman" w:hAnsi="Times New Roman" w:eastAsia="方正黑体简体"/>
          <w:sz w:val="30"/>
          <w:szCs w:val="30"/>
        </w:rPr>
        <w:t>一、征集范围</w:t>
      </w:r>
    </w:p>
    <w:p>
      <w:pPr>
        <w:widowControl/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方正仿宋简体"/>
          <w:sz w:val="30"/>
          <w:szCs w:val="30"/>
        </w:rPr>
      </w:pPr>
      <w:r>
        <w:rPr>
          <w:rFonts w:hint="eastAsia" w:ascii="Times New Roman" w:hAnsi="Times New Roman" w:eastAsia="方正仿宋简体"/>
          <w:sz w:val="30"/>
          <w:szCs w:val="30"/>
        </w:rPr>
        <w:t>由各级团组织开展或主导的服务青年婚恋交友的工作项目。</w:t>
      </w:r>
      <w:r>
        <w:rPr>
          <w:rFonts w:ascii="Times New Roman" w:hAnsi="Times New Roman" w:eastAsia="方正仿宋简体"/>
          <w:sz w:val="30"/>
          <w:szCs w:val="30"/>
        </w:rPr>
        <w:t xml:space="preserve"> </w:t>
      </w:r>
    </w:p>
    <w:p>
      <w:pPr>
        <w:widowControl/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方正黑体简体"/>
          <w:sz w:val="30"/>
          <w:szCs w:val="30"/>
        </w:rPr>
      </w:pPr>
      <w:r>
        <w:rPr>
          <w:rFonts w:hint="eastAsia" w:ascii="Times New Roman" w:hAnsi="Times New Roman" w:eastAsia="方正黑体简体"/>
          <w:sz w:val="30"/>
          <w:szCs w:val="30"/>
        </w:rPr>
        <w:t>二、项目条件</w:t>
      </w:r>
    </w:p>
    <w:p>
      <w:pPr>
        <w:widowControl/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方正仿宋简体"/>
          <w:sz w:val="30"/>
          <w:szCs w:val="30"/>
        </w:rPr>
      </w:pPr>
      <w:r>
        <w:rPr>
          <w:rFonts w:ascii="Times New Roman" w:hAnsi="Times New Roman" w:eastAsia="方正仿宋简体"/>
          <w:sz w:val="30"/>
          <w:szCs w:val="30"/>
        </w:rPr>
        <w:t>1.</w:t>
      </w:r>
      <w:r>
        <w:rPr>
          <w:rFonts w:hint="eastAsia" w:ascii="Times New Roman" w:hAnsi="Times New Roman" w:eastAsia="方正仿宋简体"/>
          <w:sz w:val="30"/>
          <w:szCs w:val="30"/>
        </w:rPr>
        <w:t>项目以未婚青年为主要工作对象或服务对象，围绕婚恋价值观引导、婚恋心理行为辅导、单身交友联谊相亲、婚介婚庆婚姻服务等为主要内容的服务项目。</w:t>
      </w:r>
    </w:p>
    <w:p>
      <w:pPr>
        <w:spacing w:line="500" w:lineRule="exact"/>
        <w:ind w:firstLine="600" w:firstLineChars="200"/>
        <w:rPr>
          <w:rFonts w:ascii="Times New Roman" w:hAnsi="Times New Roman" w:eastAsia="方正仿宋简体"/>
          <w:sz w:val="30"/>
          <w:szCs w:val="30"/>
          <w:lang w:val="zh-CN"/>
        </w:rPr>
      </w:pPr>
      <w:r>
        <w:rPr>
          <w:rFonts w:hint="eastAsia" w:ascii="Times New Roman" w:hAnsi="Times New Roman" w:eastAsia="方正仿宋简体"/>
          <w:sz w:val="30"/>
          <w:szCs w:val="30"/>
        </w:rPr>
        <w:t>2.项目可由一家团组织或联合多个团组织、政府部门、其他群团组织、青年社团、社会机构等组织实施。由一家团组织作为申报主体（其他合作单位可列出），通过省级团组织推报。</w:t>
      </w:r>
    </w:p>
    <w:p>
      <w:pPr>
        <w:widowControl/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方正仿宋简体"/>
          <w:sz w:val="30"/>
          <w:szCs w:val="30"/>
        </w:rPr>
      </w:pPr>
      <w:r>
        <w:rPr>
          <w:rFonts w:ascii="Times New Roman" w:hAnsi="Times New Roman" w:eastAsia="方正仿宋简体"/>
          <w:sz w:val="30"/>
          <w:szCs w:val="30"/>
        </w:rPr>
        <w:t>3.</w:t>
      </w:r>
      <w:r>
        <w:rPr>
          <w:rFonts w:hint="eastAsia" w:ascii="Times New Roman" w:hAnsi="Times New Roman" w:eastAsia="方正仿宋简体"/>
          <w:sz w:val="30"/>
          <w:szCs w:val="30"/>
        </w:rPr>
        <w:t>项目坚持公益导向、内容具体务实、运行机制完备，具有一定的品牌效应。项目已经实施半年以上，经常性、持续性开展，累计服务青年达200人次（含）以上，青年参与度、满意度、信任度较高。</w:t>
      </w:r>
    </w:p>
    <w:p>
      <w:pPr>
        <w:widowControl/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方正黑体简体"/>
          <w:sz w:val="30"/>
          <w:szCs w:val="30"/>
        </w:rPr>
      </w:pPr>
      <w:r>
        <w:rPr>
          <w:rFonts w:hint="eastAsia" w:ascii="Times New Roman" w:hAnsi="Times New Roman" w:eastAsia="方正黑体简体"/>
          <w:sz w:val="30"/>
          <w:szCs w:val="30"/>
        </w:rPr>
        <w:t>三、推进步骤</w:t>
      </w:r>
    </w:p>
    <w:p>
      <w:pPr>
        <w:widowControl/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方正楷体简体"/>
          <w:sz w:val="30"/>
          <w:szCs w:val="30"/>
        </w:rPr>
      </w:pPr>
      <w:r>
        <w:rPr>
          <w:rFonts w:ascii="Times New Roman" w:hAnsi="Times New Roman" w:eastAsia="方正楷体简体"/>
          <w:sz w:val="30"/>
          <w:szCs w:val="30"/>
        </w:rPr>
        <w:t>1.</w:t>
      </w:r>
      <w:r>
        <w:rPr>
          <w:rFonts w:hint="eastAsia" w:ascii="Times New Roman" w:hAnsi="Times New Roman" w:eastAsia="方正楷体简体"/>
          <w:sz w:val="30"/>
          <w:szCs w:val="30"/>
        </w:rPr>
        <w:t>征集推荐阶段</w:t>
      </w:r>
    </w:p>
    <w:p>
      <w:pPr>
        <w:widowControl/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方正仿宋简体"/>
          <w:sz w:val="30"/>
          <w:szCs w:val="30"/>
        </w:rPr>
      </w:pPr>
      <w:r>
        <w:rPr>
          <w:rFonts w:hint="eastAsia" w:ascii="Times New Roman" w:hAnsi="Times New Roman" w:eastAsia="方正仿宋简体"/>
          <w:sz w:val="30"/>
          <w:szCs w:val="30"/>
        </w:rPr>
        <w:t>各省级团组织通过线上线下途径，面向基层广泛征集，充分掌握基层工作。根据项目示范性、实效性、持续性等进行审核遴选，并兼顾各项目工作内容、服务群体的多样性。各省级团组织推荐1</w:t>
      </w:r>
      <w:r>
        <w:rPr>
          <w:rFonts w:hint="eastAsia" w:ascii="宋体" w:hAnsi="宋体"/>
          <w:sz w:val="30"/>
          <w:szCs w:val="30"/>
        </w:rPr>
        <w:t>－</w:t>
      </w:r>
      <w:r>
        <w:rPr>
          <w:rFonts w:hint="eastAsia" w:ascii="Times New Roman" w:hAnsi="Times New Roman" w:eastAsia="方正仿宋简体"/>
          <w:sz w:val="30"/>
          <w:szCs w:val="30"/>
        </w:rPr>
        <w:t>5个项目，以市级以下团组织策划和实施的项目为主。</w:t>
      </w:r>
    </w:p>
    <w:p>
      <w:pPr>
        <w:widowControl/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方正楷体简体"/>
          <w:sz w:val="30"/>
          <w:szCs w:val="30"/>
        </w:rPr>
      </w:pPr>
      <w:r>
        <w:rPr>
          <w:rFonts w:hint="eastAsia" w:ascii="Times New Roman" w:hAnsi="Times New Roman" w:eastAsia="方正楷体简体"/>
          <w:sz w:val="30"/>
          <w:szCs w:val="30"/>
        </w:rPr>
        <w:t>2.审核遴选阶段</w:t>
      </w:r>
    </w:p>
    <w:p>
      <w:pPr>
        <w:widowControl/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方正仿宋简体"/>
          <w:sz w:val="30"/>
          <w:szCs w:val="30"/>
        </w:rPr>
      </w:pPr>
      <w:r>
        <w:rPr>
          <w:rFonts w:hint="eastAsia" w:ascii="Times New Roman" w:hAnsi="Times New Roman" w:eastAsia="方正仿宋简体"/>
          <w:sz w:val="30"/>
          <w:szCs w:val="30"/>
        </w:rPr>
        <w:t>团中央对征集项目进行审核，并按以下标准择优筛选：</w:t>
      </w:r>
    </w:p>
    <w:p>
      <w:pPr>
        <w:widowControl/>
        <w:adjustRightInd w:val="0"/>
        <w:snapToGrid w:val="0"/>
        <w:spacing w:line="500" w:lineRule="exact"/>
        <w:ind w:firstLine="600" w:firstLineChars="200"/>
        <w:rPr>
          <w:rFonts w:ascii="方正仿宋简体" w:eastAsia="方正仿宋简体"/>
          <w:sz w:val="30"/>
          <w:szCs w:val="30"/>
        </w:rPr>
      </w:pPr>
      <w:r>
        <w:rPr>
          <w:rFonts w:hint="eastAsia" w:ascii="Times New Roman" w:hAnsi="Times New Roman" w:eastAsia="方正仿宋简体"/>
          <w:sz w:val="30"/>
          <w:szCs w:val="30"/>
        </w:rPr>
        <w:t>（</w:t>
      </w:r>
      <w:r>
        <w:rPr>
          <w:rFonts w:ascii="Times New Roman" w:hAnsi="Times New Roman" w:eastAsia="方正仿宋简体"/>
          <w:sz w:val="30"/>
          <w:szCs w:val="30"/>
        </w:rPr>
        <w:t>1</w:t>
      </w:r>
      <w:r>
        <w:rPr>
          <w:rFonts w:hint="eastAsia" w:ascii="Times New Roman" w:hAnsi="Times New Roman" w:eastAsia="方正仿宋简体"/>
          <w:sz w:val="30"/>
          <w:szCs w:val="30"/>
        </w:rPr>
        <w:t>）导向积极。工作内涵、实施过程体现并倡导健康向上的</w:t>
      </w:r>
      <w:r>
        <w:rPr>
          <w:rFonts w:hint="eastAsia" w:ascii="方正仿宋简体" w:eastAsia="方正仿宋简体"/>
          <w:sz w:val="30"/>
          <w:szCs w:val="30"/>
        </w:rPr>
        <w:t>婚恋观，项目载体、项目形式传播和弘扬</w:t>
      </w:r>
      <w:r>
        <w:rPr>
          <w:rFonts w:hint="eastAsia" w:ascii="Times New Roman" w:hAnsi="Times New Roman" w:eastAsia="方正仿宋简体"/>
          <w:sz w:val="30"/>
          <w:szCs w:val="30"/>
        </w:rPr>
        <w:t>社会正能量</w:t>
      </w:r>
      <w:r>
        <w:rPr>
          <w:rFonts w:hint="eastAsia" w:ascii="方正仿宋简体" w:eastAsia="方正仿宋简体"/>
          <w:sz w:val="32"/>
          <w:szCs w:val="32"/>
        </w:rPr>
        <w:t>。</w:t>
      </w:r>
    </w:p>
    <w:p>
      <w:pPr>
        <w:widowControl/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方正仿宋简体"/>
          <w:sz w:val="30"/>
          <w:szCs w:val="30"/>
        </w:rPr>
      </w:pPr>
      <w:r>
        <w:rPr>
          <w:rFonts w:hint="eastAsia" w:ascii="Times New Roman" w:hAnsi="Times New Roman" w:eastAsia="方正仿宋简体"/>
          <w:sz w:val="30"/>
          <w:szCs w:val="30"/>
        </w:rPr>
        <w:t>（</w:t>
      </w:r>
      <w:r>
        <w:rPr>
          <w:rFonts w:ascii="Times New Roman" w:hAnsi="Times New Roman" w:eastAsia="方正仿宋简体"/>
          <w:sz w:val="30"/>
          <w:szCs w:val="30"/>
        </w:rPr>
        <w:t>2</w:t>
      </w:r>
      <w:r>
        <w:rPr>
          <w:rFonts w:hint="eastAsia" w:ascii="Times New Roman" w:hAnsi="Times New Roman" w:eastAsia="方正仿宋简体"/>
          <w:sz w:val="30"/>
          <w:szCs w:val="30"/>
        </w:rPr>
        <w:t>）特色鲜明。项目设计契合本地区本行业青年群体的特点和需求，内容具体，形式生动，成效明显，参与途径便捷，受到青年欢迎，具备一定品牌效应。</w:t>
      </w:r>
    </w:p>
    <w:p>
      <w:pPr>
        <w:widowControl/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方正仿宋简体"/>
          <w:sz w:val="30"/>
          <w:szCs w:val="30"/>
        </w:rPr>
      </w:pPr>
      <w:r>
        <w:rPr>
          <w:rFonts w:hint="eastAsia" w:ascii="Times New Roman" w:hAnsi="Times New Roman" w:eastAsia="方正仿宋简体"/>
          <w:sz w:val="30"/>
          <w:szCs w:val="30"/>
        </w:rPr>
        <w:t>（</w:t>
      </w:r>
      <w:r>
        <w:rPr>
          <w:rFonts w:ascii="Times New Roman" w:hAnsi="Times New Roman" w:eastAsia="方正仿宋简体"/>
          <w:sz w:val="30"/>
          <w:szCs w:val="30"/>
        </w:rPr>
        <w:t>3</w:t>
      </w:r>
      <w:r>
        <w:rPr>
          <w:rFonts w:hint="eastAsia" w:ascii="Times New Roman" w:hAnsi="Times New Roman" w:eastAsia="方正仿宋简体"/>
          <w:sz w:val="30"/>
          <w:szCs w:val="30"/>
        </w:rPr>
        <w:t>）机制完备。社会动员和青年参与机制、工作持续运行机制、信用认证机制、过程性工作规范等健全完备。</w:t>
      </w:r>
    </w:p>
    <w:p>
      <w:pPr>
        <w:widowControl/>
        <w:adjustRightInd w:val="0"/>
        <w:snapToGrid w:val="0"/>
        <w:spacing w:line="500" w:lineRule="exact"/>
        <w:ind w:firstLine="600" w:firstLineChars="200"/>
        <w:rPr>
          <w:rFonts w:ascii="方正仿宋简体" w:eastAsia="方正仿宋简体"/>
          <w:sz w:val="30"/>
          <w:szCs w:val="30"/>
        </w:rPr>
      </w:pPr>
      <w:r>
        <w:rPr>
          <w:rFonts w:hint="eastAsia" w:ascii="Times New Roman" w:hAnsi="Times New Roman" w:eastAsia="方正仿宋简体"/>
          <w:sz w:val="30"/>
          <w:szCs w:val="30"/>
        </w:rPr>
        <w:t>（</w:t>
      </w:r>
      <w:r>
        <w:rPr>
          <w:rFonts w:ascii="Times New Roman" w:hAnsi="Times New Roman" w:eastAsia="方正仿宋简体"/>
          <w:sz w:val="30"/>
          <w:szCs w:val="30"/>
        </w:rPr>
        <w:t>4</w:t>
      </w:r>
      <w:r>
        <w:rPr>
          <w:rFonts w:hint="eastAsia" w:ascii="Times New Roman" w:hAnsi="Times New Roman" w:eastAsia="方正仿宋简体"/>
          <w:sz w:val="30"/>
          <w:szCs w:val="30"/>
        </w:rPr>
        <w:t>）具有示范意义。</w:t>
      </w:r>
      <w:r>
        <w:rPr>
          <w:rFonts w:hint="eastAsia" w:ascii="方正仿宋简体" w:eastAsia="方正仿宋简体"/>
          <w:sz w:val="30"/>
          <w:szCs w:val="30"/>
        </w:rPr>
        <w:t>项目服务功能、运行模式、形式设计等操作性、实效性强，工作体系较为完整，可为更多团组织借鉴；或项目在某些领域的探索具有创新性和先导性，为青年婚恋工作提供了实践参考。</w:t>
      </w:r>
    </w:p>
    <w:p>
      <w:pPr>
        <w:widowControl/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方正楷体简体"/>
          <w:sz w:val="30"/>
          <w:szCs w:val="30"/>
        </w:rPr>
      </w:pPr>
      <w:r>
        <w:rPr>
          <w:rFonts w:ascii="Times New Roman" w:hAnsi="Times New Roman" w:eastAsia="方正楷体简体"/>
          <w:sz w:val="30"/>
          <w:szCs w:val="30"/>
        </w:rPr>
        <w:t>3.</w:t>
      </w:r>
      <w:r>
        <w:rPr>
          <w:rFonts w:hint="eastAsia" w:ascii="Times New Roman" w:hAnsi="Times New Roman" w:eastAsia="方正楷体简体"/>
          <w:sz w:val="30"/>
          <w:szCs w:val="30"/>
        </w:rPr>
        <w:t>发布推广阶段</w:t>
      </w:r>
    </w:p>
    <w:p>
      <w:pPr>
        <w:widowControl/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方正仿宋简体"/>
          <w:sz w:val="30"/>
          <w:szCs w:val="30"/>
        </w:rPr>
      </w:pPr>
      <w:r>
        <w:rPr>
          <w:rFonts w:hint="eastAsia" w:ascii="Times New Roman" w:hAnsi="Times New Roman" w:eastAsia="方正仿宋简体"/>
          <w:sz w:val="30"/>
          <w:szCs w:val="30"/>
        </w:rPr>
        <w:t>本次活动在“青年之声”、新华网、中国共青团网开辟专题网页，经审核通过的项目将集中发布，并开通网友在线点评、支持网友免费下载等功能。将部分典型项目集结成册，供基层团组织参考；联合新华网、中国共青团网、共青团官微等进行重点推广或实地报道。</w:t>
      </w:r>
      <w:r>
        <w:rPr>
          <w:rFonts w:ascii="Times New Roman" w:hAnsi="Times New Roman" w:eastAsia="方正仿宋简体"/>
          <w:sz w:val="30"/>
          <w:szCs w:val="30"/>
        </w:rPr>
        <w:t xml:space="preserve"> </w:t>
      </w:r>
    </w:p>
    <w:p>
      <w:pPr>
        <w:widowControl/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方正黑体简体"/>
          <w:sz w:val="30"/>
          <w:szCs w:val="30"/>
        </w:rPr>
      </w:pPr>
      <w:r>
        <w:rPr>
          <w:rFonts w:hint="eastAsia" w:ascii="Times New Roman" w:hAnsi="Times New Roman" w:eastAsia="方正黑体简体"/>
          <w:sz w:val="30"/>
          <w:szCs w:val="30"/>
        </w:rPr>
        <w:t>四、材料要求</w:t>
      </w:r>
    </w:p>
    <w:p>
      <w:pPr>
        <w:widowControl/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方正仿宋简体"/>
          <w:sz w:val="30"/>
          <w:szCs w:val="30"/>
        </w:rPr>
      </w:pPr>
      <w:r>
        <w:rPr>
          <w:rFonts w:hint="eastAsia" w:ascii="Times New Roman" w:hAnsi="Times New Roman" w:eastAsia="方正楷体简体"/>
          <w:sz w:val="30"/>
          <w:szCs w:val="30"/>
        </w:rPr>
        <w:t>1.</w:t>
      </w:r>
      <w:r>
        <w:rPr>
          <w:rFonts w:hint="eastAsia" w:ascii="Times New Roman" w:hAnsi="Times New Roman" w:eastAsia="方正仿宋简体"/>
          <w:sz w:val="30"/>
          <w:szCs w:val="30"/>
        </w:rPr>
        <w:t>申报材料须含项目申报表、文字介绍和照片（可视情提交项目介绍的PPT）。文字材料500字以内，以介绍具体做法、工作特色、运行机制、有形成果为主，内容真实、简练清晰。照片2-4张，需体现工作实施场景。</w:t>
      </w:r>
    </w:p>
    <w:p>
      <w:pPr>
        <w:widowControl/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方正仿宋简体"/>
          <w:sz w:val="30"/>
          <w:szCs w:val="30"/>
        </w:rPr>
      </w:pPr>
      <w:r>
        <w:rPr>
          <w:rFonts w:hint="eastAsia" w:ascii="Times New Roman" w:hAnsi="Times New Roman" w:eastAsia="方正仿宋简体"/>
          <w:sz w:val="30"/>
          <w:szCs w:val="30"/>
        </w:rPr>
        <w:t>2.省级团组织对推荐项目的申报材料汇总并审核后，统一提交至邮箱qingnianhunlian@163.com，同步提交推荐项目名单（加盖省级团组织公章）。项目材料提交截止至7月20日。</w:t>
      </w:r>
    </w:p>
    <w:p>
      <w:pPr>
        <w:spacing w:line="500" w:lineRule="exact"/>
        <w:ind w:firstLine="600" w:firstLineChars="200"/>
        <w:rPr>
          <w:rFonts w:ascii="Times New Roman" w:hAnsi="Times New Roman" w:eastAsia="方正仿宋简体"/>
          <w:sz w:val="30"/>
          <w:szCs w:val="30"/>
        </w:rPr>
      </w:pPr>
      <w:r>
        <w:rPr>
          <w:rFonts w:hint="eastAsia" w:ascii="Times New Roman" w:hAnsi="Times New Roman" w:eastAsia="方正仿宋简体"/>
          <w:bCs/>
          <w:sz w:val="30"/>
          <w:szCs w:val="30"/>
        </w:rPr>
        <w:t>附件：</w:t>
      </w:r>
      <w:r>
        <w:rPr>
          <w:rFonts w:ascii="Times New Roman" w:hAnsi="Times New Roman" w:eastAsia="方正仿宋简体"/>
          <w:bCs/>
          <w:sz w:val="30"/>
          <w:szCs w:val="30"/>
        </w:rPr>
        <w:t>1.</w:t>
      </w:r>
      <w:r>
        <w:t xml:space="preserve"> </w:t>
      </w:r>
      <w:r>
        <w:rPr>
          <w:rFonts w:ascii="Times New Roman" w:hAnsi="Times New Roman" w:eastAsia="方正仿宋简体"/>
          <w:sz w:val="30"/>
          <w:szCs w:val="30"/>
        </w:rPr>
        <w:t>“</w:t>
      </w:r>
      <w:r>
        <w:rPr>
          <w:rFonts w:hint="eastAsia" w:ascii="Times New Roman" w:hAnsi="Times New Roman" w:eastAsia="方正仿宋简体"/>
          <w:sz w:val="30"/>
          <w:szCs w:val="30"/>
        </w:rPr>
        <w:t>青春有约</w:t>
      </w:r>
      <w:r>
        <w:rPr>
          <w:rFonts w:ascii="Times New Roman" w:hAnsi="Times New Roman" w:eastAsia="方正仿宋简体"/>
          <w:sz w:val="30"/>
          <w:szCs w:val="30"/>
        </w:rPr>
        <w:t>”</w:t>
      </w:r>
      <w:r>
        <w:rPr>
          <w:rFonts w:hint="eastAsia" w:ascii="Times New Roman" w:hAnsi="Times New Roman" w:eastAsia="方正仿宋简体"/>
          <w:sz w:val="30"/>
          <w:szCs w:val="30"/>
        </w:rPr>
        <w:t>青年婚恋服务项目申报表</w:t>
      </w:r>
    </w:p>
    <w:p>
      <w:pPr>
        <w:spacing w:line="500" w:lineRule="exact"/>
        <w:rPr>
          <w:rFonts w:ascii="Times New Roman" w:hAnsi="Times New Roman" w:eastAsia="方正仿宋简体"/>
          <w:sz w:val="30"/>
          <w:szCs w:val="30"/>
        </w:rPr>
      </w:pPr>
      <w:r>
        <w:rPr>
          <w:rFonts w:ascii="Times New Roman" w:hAnsi="Times New Roman" w:eastAsia="方正仿宋简体"/>
          <w:bCs/>
          <w:sz w:val="30"/>
          <w:szCs w:val="30"/>
        </w:rPr>
        <w:t xml:space="preserve">     </w:t>
      </w:r>
      <w:r>
        <w:rPr>
          <w:rFonts w:hint="eastAsia" w:ascii="Times New Roman" w:hAnsi="Times New Roman" w:eastAsia="方正仿宋简体"/>
          <w:bCs/>
          <w:sz w:val="30"/>
          <w:szCs w:val="30"/>
        </w:rPr>
        <w:t xml:space="preserve">    </w:t>
      </w:r>
      <w:r>
        <w:rPr>
          <w:rFonts w:ascii="Times New Roman" w:hAnsi="Times New Roman" w:eastAsia="方正仿宋简体"/>
          <w:bCs/>
          <w:sz w:val="30"/>
          <w:szCs w:val="30"/>
        </w:rPr>
        <w:t xml:space="preserve"> 2. </w:t>
      </w:r>
      <w:r>
        <w:rPr>
          <w:rFonts w:ascii="Times New Roman" w:hAnsi="Times New Roman" w:eastAsia="方正仿宋简体"/>
          <w:sz w:val="30"/>
          <w:szCs w:val="30"/>
        </w:rPr>
        <w:t>“</w:t>
      </w:r>
      <w:r>
        <w:rPr>
          <w:rFonts w:hint="eastAsia" w:ascii="Times New Roman" w:hAnsi="Times New Roman" w:eastAsia="方正仿宋简体"/>
          <w:sz w:val="30"/>
          <w:szCs w:val="30"/>
        </w:rPr>
        <w:t>青春有约</w:t>
      </w:r>
      <w:r>
        <w:rPr>
          <w:rFonts w:ascii="Times New Roman" w:hAnsi="Times New Roman" w:eastAsia="方正仿宋简体"/>
          <w:sz w:val="30"/>
          <w:szCs w:val="30"/>
        </w:rPr>
        <w:t>”</w:t>
      </w:r>
      <w:r>
        <w:rPr>
          <w:rFonts w:hint="eastAsia" w:ascii="Times New Roman" w:hAnsi="Times New Roman" w:eastAsia="方正仿宋简体"/>
          <w:sz w:val="30"/>
          <w:szCs w:val="30"/>
        </w:rPr>
        <w:t>青年婚恋服务推荐项目汇总表</w:t>
      </w:r>
    </w:p>
    <w:p>
      <w:pPr>
        <w:widowControl/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方正仿宋简体"/>
          <w:sz w:val="30"/>
          <w:szCs w:val="30"/>
        </w:rPr>
      </w:pPr>
      <w:r>
        <w:rPr>
          <w:rFonts w:hint="eastAsia" w:ascii="Times New Roman" w:hAnsi="Times New Roman" w:eastAsia="方正仿宋简体"/>
          <w:sz w:val="30"/>
          <w:szCs w:val="30"/>
        </w:rPr>
        <w:t>联</w:t>
      </w:r>
      <w:r>
        <w:rPr>
          <w:rFonts w:ascii="Times New Roman" w:hAnsi="Times New Roman" w:eastAsia="方正仿宋简体"/>
          <w:sz w:val="30"/>
          <w:szCs w:val="30"/>
        </w:rPr>
        <w:t xml:space="preserve"> </w:t>
      </w:r>
      <w:r>
        <w:rPr>
          <w:rFonts w:hint="eastAsia" w:ascii="Times New Roman" w:hAnsi="Times New Roman" w:eastAsia="方正仿宋简体"/>
          <w:sz w:val="30"/>
          <w:szCs w:val="30"/>
        </w:rPr>
        <w:t>系</w:t>
      </w:r>
      <w:r>
        <w:rPr>
          <w:rFonts w:ascii="Times New Roman" w:hAnsi="Times New Roman" w:eastAsia="方正仿宋简体"/>
          <w:sz w:val="30"/>
          <w:szCs w:val="30"/>
        </w:rPr>
        <w:t xml:space="preserve"> </w:t>
      </w:r>
      <w:r>
        <w:rPr>
          <w:rFonts w:hint="eastAsia" w:ascii="Times New Roman" w:hAnsi="Times New Roman" w:eastAsia="方正仿宋简体"/>
          <w:sz w:val="30"/>
          <w:szCs w:val="30"/>
        </w:rPr>
        <w:t>人：赵雨来</w:t>
      </w:r>
      <w:r>
        <w:rPr>
          <w:rFonts w:ascii="Times New Roman" w:hAnsi="Times New Roman" w:eastAsia="方正仿宋简体"/>
          <w:sz w:val="30"/>
          <w:szCs w:val="30"/>
        </w:rPr>
        <w:t xml:space="preserve">  </w:t>
      </w:r>
      <w:r>
        <w:rPr>
          <w:rFonts w:hint="eastAsia" w:ascii="Times New Roman" w:hAnsi="Times New Roman" w:eastAsia="方正仿宋简体"/>
          <w:sz w:val="30"/>
          <w:szCs w:val="30"/>
        </w:rPr>
        <w:t>李</w:t>
      </w:r>
      <w:r>
        <w:rPr>
          <w:rFonts w:ascii="Times New Roman" w:hAnsi="Times New Roman" w:eastAsia="方正仿宋简体"/>
          <w:sz w:val="30"/>
          <w:szCs w:val="30"/>
        </w:rPr>
        <w:t xml:space="preserve">  </w:t>
      </w:r>
      <w:r>
        <w:rPr>
          <w:rFonts w:hint="eastAsia" w:ascii="Times New Roman" w:hAnsi="Times New Roman" w:eastAsia="方正仿宋简体"/>
          <w:sz w:val="30"/>
          <w:szCs w:val="30"/>
        </w:rPr>
        <w:t>冰</w:t>
      </w:r>
    </w:p>
    <w:p>
      <w:pPr>
        <w:widowControl/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方正仿宋简体"/>
          <w:sz w:val="30"/>
          <w:szCs w:val="30"/>
        </w:rPr>
      </w:pPr>
      <w:r>
        <w:rPr>
          <w:rFonts w:hint="eastAsia" w:ascii="Times New Roman" w:hAnsi="Times New Roman" w:eastAsia="方正仿宋简体"/>
          <w:sz w:val="30"/>
          <w:szCs w:val="30"/>
        </w:rPr>
        <w:t>联系电话：</w:t>
      </w:r>
      <w:r>
        <w:rPr>
          <w:rFonts w:ascii="Times New Roman" w:hAnsi="Times New Roman" w:eastAsia="方正仿宋简体"/>
          <w:sz w:val="30"/>
          <w:szCs w:val="30"/>
        </w:rPr>
        <w:t>010-85212814</w:t>
      </w:r>
    </w:p>
    <w:p>
      <w:pPr>
        <w:widowControl/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方正仿宋简体"/>
          <w:sz w:val="30"/>
          <w:szCs w:val="30"/>
        </w:rPr>
      </w:pPr>
      <w:r>
        <w:rPr>
          <w:rFonts w:hint="eastAsia" w:ascii="Times New Roman" w:hAnsi="Times New Roman" w:eastAsia="方正仿宋简体"/>
          <w:sz w:val="30"/>
          <w:szCs w:val="30"/>
        </w:rPr>
        <w:t>传真电话：</w:t>
      </w:r>
      <w:r>
        <w:rPr>
          <w:rFonts w:ascii="Times New Roman" w:hAnsi="Times New Roman" w:eastAsia="方正仿宋简体"/>
          <w:sz w:val="30"/>
          <w:szCs w:val="30"/>
        </w:rPr>
        <w:t>010-85212816</w:t>
      </w:r>
    </w:p>
    <w:p>
      <w:pPr>
        <w:widowControl/>
        <w:adjustRightInd w:val="0"/>
        <w:snapToGrid w:val="0"/>
        <w:spacing w:line="500" w:lineRule="exact"/>
        <w:ind w:firstLine="600" w:firstLineChars="200"/>
        <w:rPr>
          <w:rFonts w:hint="eastAsia" w:ascii="Times New Roman" w:hAnsi="Times New Roman" w:eastAsia="方正仿宋简体"/>
          <w:sz w:val="30"/>
          <w:szCs w:val="30"/>
        </w:rPr>
      </w:pPr>
    </w:p>
    <w:p>
      <w:pPr>
        <w:widowControl/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方正仿宋简体"/>
          <w:sz w:val="30"/>
          <w:szCs w:val="30"/>
        </w:rPr>
      </w:pPr>
    </w:p>
    <w:p>
      <w:pPr>
        <w:widowControl/>
        <w:adjustRightInd w:val="0"/>
        <w:snapToGrid w:val="0"/>
        <w:spacing w:line="500" w:lineRule="exact"/>
        <w:ind w:firstLine="4800" w:firstLineChars="1600"/>
        <w:rPr>
          <w:rFonts w:hint="eastAsia" w:ascii="Times New Roman" w:hAnsi="Times New Roman" w:eastAsia="方正仿宋简体"/>
          <w:sz w:val="30"/>
          <w:szCs w:val="30"/>
        </w:rPr>
      </w:pPr>
      <w:r>
        <w:rPr>
          <w:rFonts w:hint="eastAsia" w:ascii="Times New Roman" w:hAnsi="Times New Roman" w:eastAsia="方正仿宋简体"/>
          <w:sz w:val="30"/>
          <w:szCs w:val="30"/>
        </w:rPr>
        <w:t>共青团中央青年发展部</w:t>
      </w:r>
    </w:p>
    <w:p>
      <w:pPr>
        <w:widowControl/>
        <w:adjustRightInd w:val="0"/>
        <w:snapToGrid w:val="0"/>
        <w:spacing w:line="500" w:lineRule="exact"/>
        <w:ind w:firstLine="5400" w:firstLineChars="1800"/>
        <w:rPr>
          <w:rFonts w:ascii="Times New Roman" w:hAnsi="Times New Roman" w:eastAsia="方正仿宋简体"/>
          <w:sz w:val="30"/>
          <w:szCs w:val="30"/>
        </w:rPr>
      </w:pPr>
      <w:r>
        <w:rPr>
          <w:rFonts w:hint="eastAsia" w:ascii="Times New Roman" w:hAnsi="Times New Roman" w:eastAsia="方正仿宋简体"/>
          <w:sz w:val="30"/>
          <w:szCs w:val="30"/>
        </w:rPr>
        <w:t>2017年6月26日</w:t>
      </w:r>
    </w:p>
    <w:p>
      <w:pPr>
        <w:widowControl/>
        <w:tabs>
          <w:tab w:val="left" w:pos="7560"/>
        </w:tabs>
        <w:adjustRightInd w:val="0"/>
        <w:snapToGrid w:val="0"/>
        <w:spacing w:line="500" w:lineRule="exact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alibri Light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8AC"/>
    <w:rsid w:val="00042B32"/>
    <w:rsid w:val="000D7FFB"/>
    <w:rsid w:val="000E2360"/>
    <w:rsid w:val="002D086E"/>
    <w:rsid w:val="00330270"/>
    <w:rsid w:val="003E5ECC"/>
    <w:rsid w:val="0044676C"/>
    <w:rsid w:val="0059231D"/>
    <w:rsid w:val="005D4DD1"/>
    <w:rsid w:val="00624DF9"/>
    <w:rsid w:val="007860ED"/>
    <w:rsid w:val="007C6CF5"/>
    <w:rsid w:val="0088156A"/>
    <w:rsid w:val="00973F66"/>
    <w:rsid w:val="009D48E1"/>
    <w:rsid w:val="009D6701"/>
    <w:rsid w:val="00A02DD4"/>
    <w:rsid w:val="00A1424B"/>
    <w:rsid w:val="00B61E1A"/>
    <w:rsid w:val="00B6690C"/>
    <w:rsid w:val="00B7390A"/>
    <w:rsid w:val="00DF2DE4"/>
    <w:rsid w:val="00E04B4E"/>
    <w:rsid w:val="00EC58AC"/>
    <w:rsid w:val="00EE5F0E"/>
    <w:rsid w:val="5A2B22D6"/>
    <w:rsid w:val="61B0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333</Characters>
  <Lines>2</Lines>
  <Paragraphs>1</Paragraphs>
  <ScaleCrop>false</ScaleCrop>
  <LinksUpToDate>false</LinksUpToDate>
  <CharactersWithSpaces>390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2017-07-01T23:51:00Z</dcterms:created>
  <dc:creator>Vickie's iPhone</dc:creator>
  <cp:lastModifiedBy>admin</cp:lastModifiedBy>
  <cp:lastPrinted>2017-07-03T06:13:00Z</cp:lastPrinted>
  <dcterms:modified xsi:type="dcterms:W3CDTF">2017-07-06T00:50:19Z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